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49" w:rsidRPr="00341B9B" w:rsidRDefault="00600E50" w:rsidP="00341B9B">
      <w:pPr>
        <w:jc w:val="both"/>
        <w:rPr>
          <w:szCs w:val="26"/>
        </w:rPr>
      </w:pPr>
      <w:bookmarkStart w:id="0" w:name="_GoBack"/>
      <w:bookmarkEnd w:id="0"/>
      <w:r w:rsidRPr="008E2731">
        <w:rPr>
          <w:szCs w:val="26"/>
        </w:rPr>
        <w:t xml:space="preserve">    </w:t>
      </w:r>
      <w:r w:rsidR="00111A4D" w:rsidRPr="008E2731">
        <w:rPr>
          <w:szCs w:val="26"/>
        </w:rPr>
        <w:tab/>
      </w:r>
      <w:r w:rsidR="00B654A2" w:rsidRPr="008E2731">
        <w:rPr>
          <w:szCs w:val="26"/>
        </w:rPr>
        <w:tab/>
      </w:r>
      <w:r w:rsidR="00B654A2" w:rsidRPr="008E2731">
        <w:rPr>
          <w:szCs w:val="26"/>
        </w:rPr>
        <w:tab/>
      </w:r>
      <w:r w:rsidR="00341B9B">
        <w:rPr>
          <w:szCs w:val="26"/>
        </w:rPr>
        <w:tab/>
      </w:r>
    </w:p>
    <w:p w:rsidR="00E40C57" w:rsidRPr="008E2731" w:rsidRDefault="008D68FB" w:rsidP="006C1F89">
      <w:pPr>
        <w:pStyle w:val="ListeParagraf"/>
        <w:tabs>
          <w:tab w:val="left" w:pos="6637"/>
        </w:tabs>
        <w:jc w:val="center"/>
        <w:rPr>
          <w:b/>
          <w:sz w:val="28"/>
          <w:szCs w:val="32"/>
        </w:rPr>
      </w:pPr>
      <w:r w:rsidRPr="008E2731">
        <w:rPr>
          <w:b/>
          <w:sz w:val="28"/>
          <w:szCs w:val="32"/>
        </w:rPr>
        <w:t>T.C.</w:t>
      </w:r>
    </w:p>
    <w:p w:rsidR="00DD14CA" w:rsidRDefault="00ED11D9" w:rsidP="006C1F89">
      <w:pPr>
        <w:pStyle w:val="ListeParagraf"/>
        <w:tabs>
          <w:tab w:val="left" w:pos="6637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ULAŞTIRMA VE ALTYAPI BAKANLIĞI</w:t>
      </w:r>
    </w:p>
    <w:p w:rsidR="00E44367" w:rsidRPr="008E2731" w:rsidRDefault="00E44367" w:rsidP="006C1F89">
      <w:pPr>
        <w:pStyle w:val="ListeParagraf"/>
        <w:tabs>
          <w:tab w:val="left" w:pos="6637"/>
        </w:tabs>
        <w:jc w:val="center"/>
        <w:rPr>
          <w:b/>
          <w:szCs w:val="26"/>
        </w:rPr>
      </w:pPr>
      <w:r>
        <w:rPr>
          <w:b/>
          <w:sz w:val="28"/>
          <w:szCs w:val="32"/>
        </w:rPr>
        <w:t xml:space="preserve">                      </w:t>
      </w:r>
      <w:r w:rsidR="00DD14CA">
        <w:rPr>
          <w:b/>
          <w:sz w:val="28"/>
          <w:szCs w:val="32"/>
        </w:rPr>
        <w:t xml:space="preserve">        </w:t>
      </w:r>
      <w:r w:rsidR="00ED11D9">
        <w:rPr>
          <w:b/>
          <w:sz w:val="28"/>
          <w:szCs w:val="32"/>
        </w:rPr>
        <w:t xml:space="preserve">                       </w:t>
      </w:r>
      <w:r>
        <w:rPr>
          <w:b/>
          <w:sz w:val="28"/>
          <w:szCs w:val="32"/>
        </w:rPr>
        <w:t>ANKARA</w:t>
      </w:r>
    </w:p>
    <w:p w:rsidR="008E2731" w:rsidRPr="008E2731" w:rsidRDefault="008E2731" w:rsidP="00284013">
      <w:pPr>
        <w:tabs>
          <w:tab w:val="left" w:pos="6195"/>
        </w:tabs>
        <w:rPr>
          <w:szCs w:val="26"/>
        </w:rPr>
      </w:pPr>
    </w:p>
    <w:p w:rsidR="00153673" w:rsidRPr="008E2731" w:rsidRDefault="009204CA" w:rsidP="00DA42C5">
      <w:pPr>
        <w:tabs>
          <w:tab w:val="left" w:pos="1970"/>
          <w:tab w:val="left" w:pos="6195"/>
        </w:tabs>
        <w:rPr>
          <w:b/>
          <w:sz w:val="28"/>
          <w:szCs w:val="26"/>
        </w:rPr>
      </w:pPr>
      <w:r w:rsidRPr="008E2731">
        <w:rPr>
          <w:b/>
          <w:sz w:val="28"/>
          <w:szCs w:val="26"/>
        </w:rPr>
        <w:t xml:space="preserve">Sayın </w:t>
      </w:r>
    </w:p>
    <w:p w:rsidR="008E2731" w:rsidRPr="00341B9B" w:rsidRDefault="00ED11D9" w:rsidP="00341B9B">
      <w:pPr>
        <w:tabs>
          <w:tab w:val="left" w:pos="7275"/>
        </w:tabs>
        <w:rPr>
          <w:b/>
          <w:sz w:val="28"/>
          <w:szCs w:val="26"/>
        </w:rPr>
      </w:pPr>
      <w:r>
        <w:rPr>
          <w:b/>
          <w:sz w:val="28"/>
          <w:szCs w:val="26"/>
        </w:rPr>
        <w:t>Adil KARAİSMAİLOĞLU</w:t>
      </w:r>
      <w:r w:rsidR="007D18CE" w:rsidRPr="008E2731">
        <w:rPr>
          <w:b/>
          <w:sz w:val="28"/>
          <w:szCs w:val="26"/>
        </w:rPr>
        <w:tab/>
      </w:r>
      <w:r>
        <w:rPr>
          <w:b/>
          <w:sz w:val="28"/>
          <w:szCs w:val="26"/>
        </w:rPr>
        <w:t xml:space="preserve">  </w:t>
      </w:r>
      <w:r w:rsidR="00102B13">
        <w:rPr>
          <w:sz w:val="28"/>
          <w:szCs w:val="26"/>
        </w:rPr>
        <w:t>21</w:t>
      </w:r>
      <w:r w:rsidR="006D4BBF">
        <w:rPr>
          <w:sz w:val="28"/>
          <w:szCs w:val="26"/>
        </w:rPr>
        <w:t>.04</w:t>
      </w:r>
      <w:r w:rsidR="001F3C49">
        <w:rPr>
          <w:sz w:val="28"/>
          <w:szCs w:val="26"/>
        </w:rPr>
        <w:t>.2022</w:t>
      </w:r>
    </w:p>
    <w:p w:rsidR="0038042E" w:rsidRDefault="00680433" w:rsidP="008D68FB">
      <w:pPr>
        <w:tabs>
          <w:tab w:val="left" w:pos="1970"/>
          <w:tab w:val="left" w:pos="6195"/>
        </w:tabs>
        <w:jc w:val="both"/>
        <w:rPr>
          <w:sz w:val="32"/>
          <w:szCs w:val="26"/>
        </w:rPr>
      </w:pPr>
      <w:r w:rsidRPr="008E2731">
        <w:rPr>
          <w:sz w:val="22"/>
          <w:szCs w:val="26"/>
        </w:rPr>
        <w:t xml:space="preserve">       </w:t>
      </w:r>
      <w:r w:rsidR="00111A4D" w:rsidRPr="008E2731">
        <w:rPr>
          <w:sz w:val="32"/>
          <w:szCs w:val="26"/>
        </w:rPr>
        <w:t xml:space="preserve">Sayın </w:t>
      </w:r>
      <w:r w:rsidR="00B60F7B" w:rsidRPr="008E2731">
        <w:rPr>
          <w:sz w:val="32"/>
          <w:szCs w:val="26"/>
        </w:rPr>
        <w:t>Ba</w:t>
      </w:r>
      <w:r w:rsidR="0038042E">
        <w:rPr>
          <w:sz w:val="32"/>
          <w:szCs w:val="26"/>
        </w:rPr>
        <w:t xml:space="preserve">kanım, </w:t>
      </w:r>
      <w:r w:rsidR="00316607">
        <w:rPr>
          <w:sz w:val="32"/>
          <w:szCs w:val="26"/>
        </w:rPr>
        <w:t>Birecik</w:t>
      </w:r>
      <w:r w:rsidR="006D4BBF">
        <w:rPr>
          <w:sz w:val="32"/>
          <w:szCs w:val="26"/>
        </w:rPr>
        <w:t>, Gaziantep</w:t>
      </w:r>
      <w:r w:rsidR="00316607">
        <w:rPr>
          <w:sz w:val="32"/>
          <w:szCs w:val="26"/>
        </w:rPr>
        <w:t xml:space="preserve"> ve Halfeti halkından odamıza gelen </w:t>
      </w:r>
      <w:r w:rsidR="00102B13">
        <w:rPr>
          <w:sz w:val="32"/>
          <w:szCs w:val="26"/>
        </w:rPr>
        <w:t>şikâyetleri</w:t>
      </w:r>
      <w:r w:rsidR="00316607">
        <w:rPr>
          <w:sz w:val="32"/>
          <w:szCs w:val="26"/>
        </w:rPr>
        <w:t xml:space="preserve"> sizlerle paylaşmak istiyoruz.</w:t>
      </w:r>
    </w:p>
    <w:p w:rsidR="006D4BBF" w:rsidRDefault="006D4BBF" w:rsidP="008D68FB">
      <w:pPr>
        <w:tabs>
          <w:tab w:val="left" w:pos="1970"/>
          <w:tab w:val="left" w:pos="6195"/>
        </w:tabs>
        <w:jc w:val="both"/>
        <w:rPr>
          <w:sz w:val="32"/>
          <w:szCs w:val="26"/>
        </w:rPr>
      </w:pPr>
      <w:r>
        <w:rPr>
          <w:sz w:val="32"/>
          <w:szCs w:val="26"/>
        </w:rPr>
        <w:t>Bilindiği üzere vatandaşın en rahat ulaşılabilir iletişim aracı olan telefon insanlarımız arasında her kesimin elinde kullanılmakta ve yaygın hale gelmiş bulunmaktadır.</w:t>
      </w:r>
      <w:r w:rsidR="008735A8">
        <w:rPr>
          <w:sz w:val="32"/>
          <w:szCs w:val="26"/>
        </w:rPr>
        <w:t xml:space="preserve"> Vatandaşın en çok </w:t>
      </w:r>
      <w:r w:rsidR="00102B13">
        <w:rPr>
          <w:sz w:val="32"/>
          <w:szCs w:val="26"/>
        </w:rPr>
        <w:t>şikâyet</w:t>
      </w:r>
      <w:r w:rsidR="008735A8">
        <w:rPr>
          <w:sz w:val="32"/>
          <w:szCs w:val="26"/>
        </w:rPr>
        <w:t xml:space="preserve"> ettiği noktada tarifelerin fazlasıyla yüksek olmasıdır.</w:t>
      </w:r>
      <w:r>
        <w:rPr>
          <w:sz w:val="32"/>
          <w:szCs w:val="26"/>
        </w:rPr>
        <w:t xml:space="preserve"> Yalnız insanlarımız iletişim amaçlı kullandıkları telefonda en çok şikâyetçi oldukları noktalardan biri de aranan kişiye ulaşamadıkları esnada kullanılan operatör tarafından bayanın bilgilendirme amaçlı sesli mesaj bırakarak vatandaşın hattına 2,50-TL vergi </w:t>
      </w:r>
      <w:r w:rsidR="00102B13">
        <w:rPr>
          <w:sz w:val="32"/>
          <w:szCs w:val="26"/>
        </w:rPr>
        <w:t>dâhil</w:t>
      </w:r>
      <w:r>
        <w:rPr>
          <w:sz w:val="32"/>
          <w:szCs w:val="26"/>
        </w:rPr>
        <w:t xml:space="preserve"> ücret yansıtılmaktadır. Aynı zamanda </w:t>
      </w:r>
      <w:r w:rsidR="009C0C83">
        <w:rPr>
          <w:sz w:val="32"/>
          <w:szCs w:val="26"/>
        </w:rPr>
        <w:t>arayan müşterilere yönlendirme yaparak ilgili kodları tuşlamaları hakkında bilgi vererek vatandaşı maddi yönden mağdur edecek yönlendirmelere başvurmaktadırlar. Ulaşılmayan numara için 1 veya 0 tuşlanması yerine ulaşılmıyor bilgisi verilerek telefon</w:t>
      </w:r>
      <w:r w:rsidR="002F3FC8">
        <w:rPr>
          <w:sz w:val="32"/>
          <w:szCs w:val="26"/>
        </w:rPr>
        <w:t xml:space="preserve"> direkt</w:t>
      </w:r>
      <w:r w:rsidR="009C0C83">
        <w:rPr>
          <w:sz w:val="32"/>
          <w:szCs w:val="26"/>
        </w:rPr>
        <w:t xml:space="preserve"> kapalı hale gelsin.</w:t>
      </w:r>
      <w:r w:rsidR="00102B13">
        <w:rPr>
          <w:sz w:val="32"/>
          <w:szCs w:val="26"/>
        </w:rPr>
        <w:t xml:space="preserve"> Eskiden numaraya ulaşılmadığında böyle bir durum söz konusu değildi bu son zamanlarda bu durum meydana gelmiş bulunmaktadır.</w:t>
      </w:r>
      <w:r w:rsidR="00341B9B">
        <w:rPr>
          <w:sz w:val="32"/>
          <w:szCs w:val="26"/>
        </w:rPr>
        <w:t xml:space="preserve"> </w:t>
      </w:r>
      <w:r w:rsidR="002F3FC8">
        <w:rPr>
          <w:sz w:val="32"/>
          <w:szCs w:val="26"/>
        </w:rPr>
        <w:t>Numara ulaşılamadığı takdirde yönlendirme yaparak tarife ücretlendirilmesi olmasın. Ne yazık ki tüm operatörlerde aynı durum mevcut ve aynı halden şikâyetçidirler.</w:t>
      </w:r>
      <w:r w:rsidR="008735A8">
        <w:rPr>
          <w:sz w:val="32"/>
          <w:szCs w:val="26"/>
        </w:rPr>
        <w:t xml:space="preserve"> Telefonun ne bir hattı var ne de masrafı olmaktadır. Ne bir santralı bulunmakta ne de bir </w:t>
      </w:r>
      <w:r w:rsidR="00745A84">
        <w:rPr>
          <w:sz w:val="32"/>
          <w:szCs w:val="26"/>
        </w:rPr>
        <w:t xml:space="preserve">ne de bir </w:t>
      </w:r>
      <w:r w:rsidR="008735A8">
        <w:rPr>
          <w:sz w:val="32"/>
          <w:szCs w:val="26"/>
        </w:rPr>
        <w:t>personeli mevcut olmamaktadır. Operatörlerin birer adet verici direktler bulunmaktadır.</w:t>
      </w:r>
      <w:r w:rsidR="002F3FC8">
        <w:rPr>
          <w:sz w:val="32"/>
          <w:szCs w:val="26"/>
        </w:rPr>
        <w:t xml:space="preserve"> Türkiye’deki tüm operatörler böyle dolandırıcılık yapar gibi insanları boş yere yönlendirirse insanlarımız fazlasıyla maddi manevi iletişim yolunda zarara uğramakla birlikte gerekli işlemlerini ise rahatlıkla yerine getirememektedirler.</w:t>
      </w:r>
      <w:r w:rsidR="00341B9B">
        <w:rPr>
          <w:sz w:val="32"/>
          <w:szCs w:val="26"/>
        </w:rPr>
        <w:t xml:space="preserve"> Aynı zamanda PTT postaları fazlasıyla pahalıya göndermekle birlikte alıcıya çok geç ulaşmaktadır. PTT ücretleri</w:t>
      </w:r>
      <w:r w:rsidR="00745A84">
        <w:rPr>
          <w:sz w:val="32"/>
          <w:szCs w:val="26"/>
        </w:rPr>
        <w:t xml:space="preserve"> daha ucuz ve uygun fiyata gitmesi gerekirken</w:t>
      </w:r>
      <w:r w:rsidR="00341B9B">
        <w:rPr>
          <w:sz w:val="32"/>
          <w:szCs w:val="26"/>
        </w:rPr>
        <w:t xml:space="preserve"> kargo ücretinden daha pahalıya gitmektedir. Bu durumun kontrol altına a</w:t>
      </w:r>
      <w:r w:rsidR="00295971">
        <w:rPr>
          <w:sz w:val="32"/>
          <w:szCs w:val="26"/>
        </w:rPr>
        <w:t>lınmasını ve denetlenmesinin rica ediyoruz.</w:t>
      </w:r>
    </w:p>
    <w:p w:rsidR="00E929A7" w:rsidRPr="008E2731" w:rsidRDefault="00297BA8" w:rsidP="008D68FB">
      <w:pPr>
        <w:tabs>
          <w:tab w:val="left" w:pos="1970"/>
          <w:tab w:val="left" w:pos="6195"/>
        </w:tabs>
        <w:jc w:val="both"/>
        <w:rPr>
          <w:sz w:val="32"/>
          <w:szCs w:val="26"/>
        </w:rPr>
      </w:pPr>
      <w:r>
        <w:rPr>
          <w:sz w:val="32"/>
          <w:szCs w:val="26"/>
        </w:rPr>
        <w:t xml:space="preserve">Halkımızın </w:t>
      </w:r>
      <w:r w:rsidR="00C52615">
        <w:rPr>
          <w:sz w:val="32"/>
          <w:szCs w:val="26"/>
        </w:rPr>
        <w:t>en yaygın iletişim aracı olan telefonla görüşmelerini</w:t>
      </w:r>
      <w:r>
        <w:rPr>
          <w:sz w:val="32"/>
          <w:szCs w:val="26"/>
        </w:rPr>
        <w:t xml:space="preserve"> daha rahat hale getirebilmeleri için taşımacılık fiyatlarının daha uygun olması hususunda;</w:t>
      </w:r>
    </w:p>
    <w:p w:rsidR="00E929A7" w:rsidRPr="00180EB9" w:rsidRDefault="00B60F7B" w:rsidP="00180EB9">
      <w:pPr>
        <w:tabs>
          <w:tab w:val="left" w:pos="1970"/>
          <w:tab w:val="left" w:pos="6195"/>
        </w:tabs>
        <w:rPr>
          <w:sz w:val="32"/>
          <w:szCs w:val="26"/>
        </w:rPr>
      </w:pPr>
      <w:r w:rsidRPr="008E2731">
        <w:rPr>
          <w:sz w:val="32"/>
          <w:szCs w:val="26"/>
        </w:rPr>
        <w:t>Gereğini bilgilerinize arz eder/</w:t>
      </w:r>
      <w:r w:rsidR="00E929A7">
        <w:rPr>
          <w:sz w:val="32"/>
          <w:szCs w:val="26"/>
        </w:rPr>
        <w:t>Hayırlı Ramazanlar</w:t>
      </w:r>
      <w:r w:rsidR="00E44367">
        <w:rPr>
          <w:sz w:val="32"/>
          <w:szCs w:val="26"/>
        </w:rPr>
        <w:t xml:space="preserve"> dilerim</w:t>
      </w:r>
      <w:r w:rsidRPr="008E2731">
        <w:rPr>
          <w:sz w:val="32"/>
          <w:szCs w:val="26"/>
        </w:rPr>
        <w:t>.</w:t>
      </w:r>
    </w:p>
    <w:p w:rsidR="007A69B9" w:rsidRPr="008E2731" w:rsidRDefault="007A69B9" w:rsidP="007A69B9">
      <w:pPr>
        <w:tabs>
          <w:tab w:val="left" w:pos="7663"/>
        </w:tabs>
        <w:jc w:val="center"/>
        <w:rPr>
          <w:sz w:val="28"/>
          <w:szCs w:val="26"/>
        </w:rPr>
      </w:pPr>
      <w:r w:rsidRPr="008E2731">
        <w:rPr>
          <w:sz w:val="28"/>
          <w:szCs w:val="26"/>
        </w:rPr>
        <w:t xml:space="preserve">                                                                             </w:t>
      </w:r>
      <w:r w:rsidR="007D18CE" w:rsidRPr="008E2731">
        <w:rPr>
          <w:sz w:val="28"/>
          <w:szCs w:val="26"/>
        </w:rPr>
        <w:t>Birecik Ticaret ve Sanayi Odası</w:t>
      </w:r>
      <w:r w:rsidR="008F63E1" w:rsidRPr="008E2731">
        <w:rPr>
          <w:sz w:val="28"/>
          <w:szCs w:val="26"/>
        </w:rPr>
        <w:t xml:space="preserve">       </w:t>
      </w:r>
    </w:p>
    <w:p w:rsidR="008F63E1" w:rsidRPr="008E2731" w:rsidRDefault="008F63E1" w:rsidP="007A69B9">
      <w:pPr>
        <w:tabs>
          <w:tab w:val="left" w:pos="7663"/>
        </w:tabs>
        <w:jc w:val="center"/>
        <w:rPr>
          <w:sz w:val="28"/>
          <w:szCs w:val="26"/>
        </w:rPr>
      </w:pPr>
      <w:r w:rsidRPr="008E2731">
        <w:rPr>
          <w:sz w:val="28"/>
          <w:szCs w:val="26"/>
        </w:rPr>
        <w:t xml:space="preserve">  </w:t>
      </w:r>
      <w:r w:rsidR="007A69B9" w:rsidRPr="008E2731">
        <w:rPr>
          <w:sz w:val="28"/>
          <w:szCs w:val="26"/>
        </w:rPr>
        <w:t xml:space="preserve">                                                  </w:t>
      </w:r>
      <w:r w:rsidR="008E2731">
        <w:rPr>
          <w:sz w:val="28"/>
          <w:szCs w:val="26"/>
        </w:rPr>
        <w:t xml:space="preserve">                      </w:t>
      </w:r>
      <w:r w:rsidR="007A69B9" w:rsidRPr="008E2731">
        <w:rPr>
          <w:sz w:val="28"/>
          <w:szCs w:val="26"/>
        </w:rPr>
        <w:t xml:space="preserve">  </w:t>
      </w:r>
      <w:r w:rsidRPr="008E2731">
        <w:rPr>
          <w:sz w:val="28"/>
          <w:szCs w:val="26"/>
        </w:rPr>
        <w:t>Yönetim Kurulu Başkanı</w:t>
      </w:r>
    </w:p>
    <w:p w:rsidR="007A69B9" w:rsidRDefault="007A69B9" w:rsidP="008E2731">
      <w:pPr>
        <w:jc w:val="center"/>
        <w:rPr>
          <w:sz w:val="28"/>
          <w:szCs w:val="26"/>
        </w:rPr>
      </w:pPr>
      <w:r w:rsidRPr="008E2731">
        <w:rPr>
          <w:sz w:val="28"/>
          <w:szCs w:val="26"/>
        </w:rPr>
        <w:tab/>
        <w:t xml:space="preserve">                                           </w:t>
      </w:r>
      <w:r w:rsidR="008E2731">
        <w:rPr>
          <w:sz w:val="28"/>
          <w:szCs w:val="26"/>
        </w:rPr>
        <w:t xml:space="preserve">                          </w:t>
      </w:r>
      <w:r w:rsidRPr="008E2731">
        <w:rPr>
          <w:sz w:val="28"/>
          <w:szCs w:val="26"/>
        </w:rPr>
        <w:t xml:space="preserve"> Sadettin BİLGİN</w:t>
      </w:r>
    </w:p>
    <w:p w:rsidR="001F3C49" w:rsidRPr="008E2731" w:rsidRDefault="00E929A7" w:rsidP="008E2731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                           </w:t>
      </w:r>
      <w:r w:rsidR="001F3C49">
        <w:rPr>
          <w:sz w:val="28"/>
          <w:szCs w:val="26"/>
        </w:rPr>
        <w:t xml:space="preserve">                                                                               </w:t>
      </w:r>
    </w:p>
    <w:sectPr w:rsidR="001F3C49" w:rsidRPr="008E2731" w:rsidSect="008E273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AA" w:rsidRDefault="00BE65AA" w:rsidP="0091030A">
      <w:r>
        <w:separator/>
      </w:r>
    </w:p>
  </w:endnote>
  <w:endnote w:type="continuationSeparator" w:id="0">
    <w:p w:rsidR="00BE65AA" w:rsidRDefault="00BE65AA" w:rsidP="0091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AA" w:rsidRDefault="00BE65AA" w:rsidP="0091030A">
      <w:r>
        <w:separator/>
      </w:r>
    </w:p>
  </w:footnote>
  <w:footnote w:type="continuationSeparator" w:id="0">
    <w:p w:rsidR="00BE65AA" w:rsidRDefault="00BE65AA" w:rsidP="00910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68D"/>
    <w:multiLevelType w:val="hybridMultilevel"/>
    <w:tmpl w:val="98EC17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FE"/>
    <w:rsid w:val="0000773A"/>
    <w:rsid w:val="000213A9"/>
    <w:rsid w:val="00035DBD"/>
    <w:rsid w:val="00055039"/>
    <w:rsid w:val="00063B69"/>
    <w:rsid w:val="00071F56"/>
    <w:rsid w:val="00085D1C"/>
    <w:rsid w:val="000A7EEF"/>
    <w:rsid w:val="000C1E82"/>
    <w:rsid w:val="000F4BEC"/>
    <w:rsid w:val="00102B13"/>
    <w:rsid w:val="00107B13"/>
    <w:rsid w:val="00111A4D"/>
    <w:rsid w:val="001352C4"/>
    <w:rsid w:val="00153673"/>
    <w:rsid w:val="0015790D"/>
    <w:rsid w:val="001623BF"/>
    <w:rsid w:val="0016496C"/>
    <w:rsid w:val="00171EC0"/>
    <w:rsid w:val="00177A2B"/>
    <w:rsid w:val="00180EB9"/>
    <w:rsid w:val="00192908"/>
    <w:rsid w:val="001C2793"/>
    <w:rsid w:val="001D7529"/>
    <w:rsid w:val="001F0872"/>
    <w:rsid w:val="001F3C49"/>
    <w:rsid w:val="00206703"/>
    <w:rsid w:val="0021305B"/>
    <w:rsid w:val="0023509F"/>
    <w:rsid w:val="0024050C"/>
    <w:rsid w:val="002451CC"/>
    <w:rsid w:val="00251860"/>
    <w:rsid w:val="00270D25"/>
    <w:rsid w:val="00276F2F"/>
    <w:rsid w:val="00284013"/>
    <w:rsid w:val="00295971"/>
    <w:rsid w:val="00295EF3"/>
    <w:rsid w:val="00297BA8"/>
    <w:rsid w:val="002A51CE"/>
    <w:rsid w:val="002C195A"/>
    <w:rsid w:val="002D1124"/>
    <w:rsid w:val="002E014F"/>
    <w:rsid w:val="002F3FC8"/>
    <w:rsid w:val="00301ABF"/>
    <w:rsid w:val="00316607"/>
    <w:rsid w:val="003375DD"/>
    <w:rsid w:val="00341B9B"/>
    <w:rsid w:val="003634A5"/>
    <w:rsid w:val="0037416E"/>
    <w:rsid w:val="0038042E"/>
    <w:rsid w:val="00381B00"/>
    <w:rsid w:val="00381D2B"/>
    <w:rsid w:val="003C49D1"/>
    <w:rsid w:val="003D0556"/>
    <w:rsid w:val="003E5158"/>
    <w:rsid w:val="003F2A23"/>
    <w:rsid w:val="00402D2A"/>
    <w:rsid w:val="00403F06"/>
    <w:rsid w:val="00412FC9"/>
    <w:rsid w:val="00414826"/>
    <w:rsid w:val="00415AB8"/>
    <w:rsid w:val="00416173"/>
    <w:rsid w:val="0042083E"/>
    <w:rsid w:val="0042154D"/>
    <w:rsid w:val="0042534F"/>
    <w:rsid w:val="00425AE8"/>
    <w:rsid w:val="00427519"/>
    <w:rsid w:val="00430312"/>
    <w:rsid w:val="0043657D"/>
    <w:rsid w:val="00445D3A"/>
    <w:rsid w:val="004610B6"/>
    <w:rsid w:val="004629A0"/>
    <w:rsid w:val="00464BF1"/>
    <w:rsid w:val="004813DF"/>
    <w:rsid w:val="00493449"/>
    <w:rsid w:val="00496C5C"/>
    <w:rsid w:val="004A4578"/>
    <w:rsid w:val="004B797C"/>
    <w:rsid w:val="004D4427"/>
    <w:rsid w:val="004E390C"/>
    <w:rsid w:val="005058FE"/>
    <w:rsid w:val="00514A67"/>
    <w:rsid w:val="0053068E"/>
    <w:rsid w:val="00532694"/>
    <w:rsid w:val="00536739"/>
    <w:rsid w:val="00552C12"/>
    <w:rsid w:val="00557F40"/>
    <w:rsid w:val="00564776"/>
    <w:rsid w:val="00575645"/>
    <w:rsid w:val="00586AB7"/>
    <w:rsid w:val="00597F8E"/>
    <w:rsid w:val="005A3DC9"/>
    <w:rsid w:val="005A5638"/>
    <w:rsid w:val="005A6997"/>
    <w:rsid w:val="005D4EBA"/>
    <w:rsid w:val="005E7C7F"/>
    <w:rsid w:val="00600E50"/>
    <w:rsid w:val="00627913"/>
    <w:rsid w:val="00634043"/>
    <w:rsid w:val="00637245"/>
    <w:rsid w:val="0064763F"/>
    <w:rsid w:val="006556D1"/>
    <w:rsid w:val="00680433"/>
    <w:rsid w:val="00692D6E"/>
    <w:rsid w:val="006C07DA"/>
    <w:rsid w:val="006C1F89"/>
    <w:rsid w:val="006C2D21"/>
    <w:rsid w:val="006C7470"/>
    <w:rsid w:val="006D4BBF"/>
    <w:rsid w:val="006D6AC9"/>
    <w:rsid w:val="006F60A7"/>
    <w:rsid w:val="006F7A8C"/>
    <w:rsid w:val="00745A84"/>
    <w:rsid w:val="00752646"/>
    <w:rsid w:val="00780010"/>
    <w:rsid w:val="007836AB"/>
    <w:rsid w:val="00794B81"/>
    <w:rsid w:val="00795C78"/>
    <w:rsid w:val="0079685F"/>
    <w:rsid w:val="007A519E"/>
    <w:rsid w:val="007A69B9"/>
    <w:rsid w:val="007A722F"/>
    <w:rsid w:val="007A74D4"/>
    <w:rsid w:val="007B5518"/>
    <w:rsid w:val="007D1493"/>
    <w:rsid w:val="007D18CE"/>
    <w:rsid w:val="007E6F64"/>
    <w:rsid w:val="00802225"/>
    <w:rsid w:val="008066EB"/>
    <w:rsid w:val="008117AC"/>
    <w:rsid w:val="00834F98"/>
    <w:rsid w:val="00867253"/>
    <w:rsid w:val="008735A8"/>
    <w:rsid w:val="008B428D"/>
    <w:rsid w:val="008C38BA"/>
    <w:rsid w:val="008D68FB"/>
    <w:rsid w:val="008D751E"/>
    <w:rsid w:val="008E2731"/>
    <w:rsid w:val="008E3829"/>
    <w:rsid w:val="008F63E1"/>
    <w:rsid w:val="0091030A"/>
    <w:rsid w:val="009204CA"/>
    <w:rsid w:val="009345D8"/>
    <w:rsid w:val="00951D67"/>
    <w:rsid w:val="00987C89"/>
    <w:rsid w:val="009A4E19"/>
    <w:rsid w:val="009B25DA"/>
    <w:rsid w:val="009C0C83"/>
    <w:rsid w:val="009C21AF"/>
    <w:rsid w:val="009C2F6A"/>
    <w:rsid w:val="009D6118"/>
    <w:rsid w:val="009E4856"/>
    <w:rsid w:val="00A11C8C"/>
    <w:rsid w:val="00A13634"/>
    <w:rsid w:val="00A1448D"/>
    <w:rsid w:val="00A164E8"/>
    <w:rsid w:val="00A22978"/>
    <w:rsid w:val="00A474C7"/>
    <w:rsid w:val="00A609B9"/>
    <w:rsid w:val="00A66D80"/>
    <w:rsid w:val="00A7008D"/>
    <w:rsid w:val="00A73D5E"/>
    <w:rsid w:val="00A87E09"/>
    <w:rsid w:val="00AA0418"/>
    <w:rsid w:val="00AA6977"/>
    <w:rsid w:val="00AB6BAD"/>
    <w:rsid w:val="00AC4934"/>
    <w:rsid w:val="00AF508A"/>
    <w:rsid w:val="00AF71BB"/>
    <w:rsid w:val="00B00698"/>
    <w:rsid w:val="00B25E4C"/>
    <w:rsid w:val="00B354E2"/>
    <w:rsid w:val="00B46FD8"/>
    <w:rsid w:val="00B50CBE"/>
    <w:rsid w:val="00B55E83"/>
    <w:rsid w:val="00B57008"/>
    <w:rsid w:val="00B60F7B"/>
    <w:rsid w:val="00B654A2"/>
    <w:rsid w:val="00B76E90"/>
    <w:rsid w:val="00BA6DA8"/>
    <w:rsid w:val="00BB4DA6"/>
    <w:rsid w:val="00BC578A"/>
    <w:rsid w:val="00BD77E8"/>
    <w:rsid w:val="00BE65AA"/>
    <w:rsid w:val="00BE6911"/>
    <w:rsid w:val="00BF005D"/>
    <w:rsid w:val="00C150F6"/>
    <w:rsid w:val="00C169CE"/>
    <w:rsid w:val="00C34F73"/>
    <w:rsid w:val="00C52615"/>
    <w:rsid w:val="00C71EB9"/>
    <w:rsid w:val="00C75431"/>
    <w:rsid w:val="00C8718E"/>
    <w:rsid w:val="00C87F72"/>
    <w:rsid w:val="00C94293"/>
    <w:rsid w:val="00CA313C"/>
    <w:rsid w:val="00CC34A4"/>
    <w:rsid w:val="00CD2EA9"/>
    <w:rsid w:val="00CF4BB8"/>
    <w:rsid w:val="00CF53A3"/>
    <w:rsid w:val="00D0377E"/>
    <w:rsid w:val="00D105B8"/>
    <w:rsid w:val="00D23FFB"/>
    <w:rsid w:val="00D276C5"/>
    <w:rsid w:val="00D42605"/>
    <w:rsid w:val="00D515FD"/>
    <w:rsid w:val="00D53B5E"/>
    <w:rsid w:val="00D67A92"/>
    <w:rsid w:val="00D67D80"/>
    <w:rsid w:val="00DA42C5"/>
    <w:rsid w:val="00DD14CA"/>
    <w:rsid w:val="00DD48FA"/>
    <w:rsid w:val="00E07702"/>
    <w:rsid w:val="00E30926"/>
    <w:rsid w:val="00E36BF2"/>
    <w:rsid w:val="00E40C57"/>
    <w:rsid w:val="00E4338E"/>
    <w:rsid w:val="00E44367"/>
    <w:rsid w:val="00E639C9"/>
    <w:rsid w:val="00E669F1"/>
    <w:rsid w:val="00E9082F"/>
    <w:rsid w:val="00E929A7"/>
    <w:rsid w:val="00E94528"/>
    <w:rsid w:val="00EA7C8E"/>
    <w:rsid w:val="00EB3614"/>
    <w:rsid w:val="00EB665D"/>
    <w:rsid w:val="00EB7842"/>
    <w:rsid w:val="00ED11D9"/>
    <w:rsid w:val="00EE01B3"/>
    <w:rsid w:val="00F0164D"/>
    <w:rsid w:val="00F051F3"/>
    <w:rsid w:val="00F16992"/>
    <w:rsid w:val="00F17A7E"/>
    <w:rsid w:val="00F2543C"/>
    <w:rsid w:val="00F4337F"/>
    <w:rsid w:val="00F50110"/>
    <w:rsid w:val="00F55912"/>
    <w:rsid w:val="00F74DF1"/>
    <w:rsid w:val="00F75664"/>
    <w:rsid w:val="00FA3136"/>
    <w:rsid w:val="00FB1118"/>
    <w:rsid w:val="00FE4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1D6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665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6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1D6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665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6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6E0C-8203-488E-A084-4B5B3370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BİRECİKTSO</dc:creator>
  <cp:lastModifiedBy>HP</cp:lastModifiedBy>
  <cp:revision>2</cp:revision>
  <cp:lastPrinted>2022-04-21T07:42:00Z</cp:lastPrinted>
  <dcterms:created xsi:type="dcterms:W3CDTF">2022-04-25T12:11:00Z</dcterms:created>
  <dcterms:modified xsi:type="dcterms:W3CDTF">2022-04-25T12:11:00Z</dcterms:modified>
</cp:coreProperties>
</file>